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8"/>
        <w:gridCol w:w="269"/>
        <w:gridCol w:w="3074"/>
      </w:tblGrid>
      <w:tr w:rsidR="002248F5" w:rsidRPr="00A00D5B" w14:paraId="7088CCA4" w14:textId="77777777" w:rsidTr="002248F5">
        <w:trPr>
          <w:trHeight w:val="676"/>
        </w:trPr>
        <w:tc>
          <w:tcPr>
            <w:tcW w:w="7658" w:type="dxa"/>
          </w:tcPr>
          <w:p w14:paraId="00D6AD1D" w14:textId="75FE0DD3" w:rsidR="002248F5" w:rsidRPr="00A00D5B" w:rsidRDefault="00BA4CFC" w:rsidP="00437719">
            <w:pPr>
              <w:rPr>
                <w:rFonts w:ascii="Times New Roman" w:hAnsi="Times New Roman"/>
                <w:sz w:val="24"/>
                <w:szCs w:val="24"/>
              </w:rPr>
            </w:pPr>
            <w:r w:rsidRPr="00BA4CF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4052BC9" wp14:editId="03C360CA">
                  <wp:extent cx="4206799" cy="1295400"/>
                  <wp:effectExtent l="0" t="0" r="3810" b="0"/>
                  <wp:docPr id="5264265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86" cy="130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gridSpan w:val="2"/>
          </w:tcPr>
          <w:p w14:paraId="46BBE6E2" w14:textId="77777777" w:rsidR="00757FB1" w:rsidRPr="00757FB1" w:rsidRDefault="00757FB1" w:rsidP="00757FB1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 w:rsidRPr="00757FB1">
              <w:rPr>
                <w:rFonts w:ascii="Times New Roman" w:hAnsi="Times New Roman"/>
                <w:sz w:val="20"/>
              </w:rPr>
              <w:t>Gavin Newsom</w:t>
            </w:r>
          </w:p>
          <w:p w14:paraId="31955288" w14:textId="77777777" w:rsidR="00757FB1" w:rsidRPr="00757FB1" w:rsidRDefault="00757FB1" w:rsidP="00757FB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757FB1">
              <w:rPr>
                <w:rFonts w:ascii="Times New Roman" w:hAnsi="Times New Roman"/>
                <w:sz w:val="20"/>
              </w:rPr>
              <w:t>Governor</w:t>
            </w:r>
          </w:p>
          <w:p w14:paraId="488BF5F6" w14:textId="77777777" w:rsidR="002248F5" w:rsidRPr="00A00D5B" w:rsidRDefault="002248F5" w:rsidP="00437719">
            <w:pPr>
              <w:spacing w:before="4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5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C2A72A" wp14:editId="1B93DC9D">
                  <wp:extent cx="476250" cy="438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7ADF1" w14:textId="77777777" w:rsidR="002248F5" w:rsidRPr="00A00D5B" w:rsidRDefault="002248F5" w:rsidP="00437719">
            <w:pPr>
              <w:jc w:val="center"/>
              <w:rPr>
                <w:rFonts w:ascii="Times New Roman" w:hAnsi="Times New Roman"/>
                <w:spacing w:val="4"/>
                <w:sz w:val="18"/>
                <w:szCs w:val="24"/>
              </w:rPr>
            </w:pPr>
            <w:r w:rsidRPr="00A00D5B">
              <w:rPr>
                <w:rFonts w:ascii="Times New Roman" w:hAnsi="Times New Roman"/>
                <w:sz w:val="18"/>
                <w:szCs w:val="24"/>
              </w:rPr>
              <w:t>State of California</w:t>
            </w:r>
            <w:r w:rsidRPr="00A00D5B">
              <w:rPr>
                <w:rFonts w:ascii="Times New Roman" w:hAnsi="Times New Roman"/>
                <w:sz w:val="18"/>
                <w:szCs w:val="24"/>
              </w:rPr>
              <w:br/>
              <w:t>Health and Human Services Agency</w:t>
            </w:r>
          </w:p>
        </w:tc>
      </w:tr>
      <w:tr w:rsidR="002248F5" w:rsidRPr="00A00D5B" w14:paraId="6380ED25" w14:textId="77777777" w:rsidTr="002248F5">
        <w:trPr>
          <w:trHeight w:val="84"/>
        </w:trPr>
        <w:tc>
          <w:tcPr>
            <w:tcW w:w="7927" w:type="dxa"/>
            <w:gridSpan w:val="2"/>
          </w:tcPr>
          <w:p w14:paraId="4B1FA477" w14:textId="77777777" w:rsidR="00757FB1" w:rsidRDefault="00757FB1" w:rsidP="00437719">
            <w:pPr>
              <w:ind w:left="720"/>
              <w:rPr>
                <w:rFonts w:cs="Arial"/>
                <w:sz w:val="24"/>
                <w:szCs w:val="24"/>
              </w:rPr>
            </w:pPr>
            <w:bookmarkStart w:id="0" w:name="Name"/>
            <w:bookmarkStart w:id="1" w:name="BusinessAddress"/>
            <w:bookmarkEnd w:id="0"/>
            <w:bookmarkEnd w:id="1"/>
          </w:p>
          <w:p w14:paraId="61E059B6" w14:textId="77777777" w:rsidR="00BA4CFC" w:rsidRDefault="00BA4CFC" w:rsidP="00BA4CFC">
            <w:pPr>
              <w:ind w:left="611" w:hanging="19"/>
              <w:rPr>
                <w:rFonts w:cs="Arial"/>
                <w:sz w:val="24"/>
                <w:szCs w:val="24"/>
              </w:rPr>
            </w:pPr>
          </w:p>
          <w:p w14:paraId="5E239F12" w14:textId="0C06B43E" w:rsidR="001B4AF2" w:rsidRDefault="001B4AF2" w:rsidP="00BA4CFC">
            <w:pPr>
              <w:ind w:left="611" w:hanging="1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 29, 2025</w:t>
            </w:r>
          </w:p>
          <w:p w14:paraId="161D8B54" w14:textId="77777777" w:rsidR="001B4AF2" w:rsidRDefault="001B4AF2" w:rsidP="00BA4CFC">
            <w:pPr>
              <w:ind w:left="611" w:hanging="19"/>
              <w:rPr>
                <w:rFonts w:cs="Arial"/>
                <w:sz w:val="24"/>
                <w:szCs w:val="24"/>
              </w:rPr>
            </w:pPr>
          </w:p>
          <w:p w14:paraId="17F550DC" w14:textId="179A50E1" w:rsidR="002248F5" w:rsidRPr="00AB79C7" w:rsidRDefault="002248F5" w:rsidP="00BA4CFC">
            <w:pPr>
              <w:ind w:left="611" w:hanging="1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Darla Kim</w:t>
            </w:r>
            <w:r w:rsidR="00757FB1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 xml:space="preserve">Chief Executive Officer </w:t>
            </w:r>
          </w:p>
          <w:p w14:paraId="392BC36A" w14:textId="77777777" w:rsidR="002248F5" w:rsidRPr="00AB79C7" w:rsidRDefault="002248F5" w:rsidP="00BA4CFC">
            <w:pPr>
              <w:ind w:left="611" w:hanging="1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Deaf Ability </w:t>
            </w:r>
            <w:r w:rsidR="00B54C93">
              <w:rPr>
                <w:rFonts w:cs="Arial"/>
                <w:sz w:val="24"/>
                <w:szCs w:val="24"/>
              </w:rPr>
              <w:t>Resource</w:t>
            </w:r>
            <w:r w:rsidR="00F66AA0">
              <w:rPr>
                <w:rFonts w:cs="Arial"/>
                <w:sz w:val="24"/>
                <w:szCs w:val="24"/>
              </w:rPr>
              <w:t xml:space="preserve">, Inc. </w:t>
            </w:r>
            <w:r w:rsidR="00B54C93">
              <w:rPr>
                <w:rFonts w:cs="Arial"/>
                <w:sz w:val="24"/>
                <w:szCs w:val="24"/>
              </w:rPr>
              <w:t xml:space="preserve"> </w:t>
            </w:r>
          </w:p>
          <w:p w14:paraId="5EF49BE3" w14:textId="18427DA1" w:rsidR="002248F5" w:rsidRPr="00AB79C7" w:rsidRDefault="008869EF" w:rsidP="00BA4CFC">
            <w:pPr>
              <w:tabs>
                <w:tab w:val="left" w:pos="645"/>
                <w:tab w:val="left" w:pos="750"/>
                <w:tab w:val="left" w:pos="885"/>
              </w:tabs>
              <w:ind w:left="611" w:hanging="1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C75511">
              <w:rPr>
                <w:rFonts w:cs="Arial"/>
                <w:sz w:val="24"/>
                <w:szCs w:val="24"/>
              </w:rPr>
              <w:t>252 Culver Drive, Suite A #523</w:t>
            </w:r>
          </w:p>
          <w:p w14:paraId="690D4042" w14:textId="55B847A6" w:rsidR="002248F5" w:rsidRPr="00AB79C7" w:rsidRDefault="00C75511" w:rsidP="00BA4CFC">
            <w:pPr>
              <w:tabs>
                <w:tab w:val="left" w:pos="645"/>
                <w:tab w:val="left" w:pos="750"/>
                <w:tab w:val="left" w:pos="885"/>
              </w:tabs>
              <w:ind w:left="611" w:hanging="1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Irvine, Ca </w:t>
            </w:r>
            <w:r w:rsidR="00BC073D">
              <w:rPr>
                <w:rFonts w:cs="Arial"/>
                <w:sz w:val="24"/>
                <w:szCs w:val="24"/>
              </w:rPr>
              <w:t>92604</w:t>
            </w:r>
          </w:p>
          <w:p w14:paraId="3C671A4A" w14:textId="77777777" w:rsidR="002248F5" w:rsidRPr="00A00D5B" w:rsidRDefault="002248F5" w:rsidP="00437719">
            <w:pPr>
              <w:ind w:left="720"/>
              <w:rPr>
                <w:noProof/>
                <w:sz w:val="24"/>
                <w:szCs w:val="24"/>
              </w:rPr>
            </w:pPr>
          </w:p>
        </w:tc>
        <w:tc>
          <w:tcPr>
            <w:tcW w:w="3074" w:type="dxa"/>
          </w:tcPr>
          <w:p w14:paraId="71E84D8B" w14:textId="33B80672" w:rsidR="002248F5" w:rsidRPr="005E2BB3" w:rsidRDefault="002248F5" w:rsidP="00437719">
            <w:pPr>
              <w:rPr>
                <w:sz w:val="20"/>
              </w:rPr>
            </w:pPr>
            <w:bookmarkStart w:id="2" w:name="ReturnAddress"/>
            <w:bookmarkEnd w:id="2"/>
          </w:p>
          <w:p w14:paraId="77F3BBF0" w14:textId="77777777" w:rsidR="002248F5" w:rsidRPr="00A00D5B" w:rsidRDefault="002248F5" w:rsidP="00437719">
            <w:pPr>
              <w:rPr>
                <w:sz w:val="20"/>
              </w:rPr>
            </w:pPr>
          </w:p>
          <w:p w14:paraId="5C7DDC7F" w14:textId="77777777" w:rsidR="002248F5" w:rsidRPr="00A00D5B" w:rsidRDefault="002248F5" w:rsidP="004F4C05">
            <w:pPr>
              <w:rPr>
                <w:sz w:val="24"/>
                <w:szCs w:val="24"/>
              </w:rPr>
            </w:pPr>
          </w:p>
        </w:tc>
      </w:tr>
      <w:tr w:rsidR="002248F5" w:rsidRPr="00A00D5B" w14:paraId="20FA074E" w14:textId="77777777" w:rsidTr="002248F5">
        <w:trPr>
          <w:trHeight w:val="938"/>
        </w:trPr>
        <w:tc>
          <w:tcPr>
            <w:tcW w:w="7927" w:type="dxa"/>
            <w:gridSpan w:val="2"/>
          </w:tcPr>
          <w:p w14:paraId="79B9E70F" w14:textId="77777777" w:rsidR="001B4AF2" w:rsidRPr="00A00D5B" w:rsidRDefault="001B4AF2" w:rsidP="00A82967">
            <w:pPr>
              <w:rPr>
                <w:noProof/>
                <w:sz w:val="24"/>
                <w:szCs w:val="24"/>
              </w:rPr>
            </w:pPr>
          </w:p>
          <w:p w14:paraId="7C787F68" w14:textId="1342E42B" w:rsidR="002248F5" w:rsidRDefault="005E2BB3" w:rsidP="005E2BB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</w:t>
            </w:r>
            <w:r w:rsidR="002248F5" w:rsidRPr="00A00D5B">
              <w:rPr>
                <w:noProof/>
                <w:sz w:val="24"/>
                <w:szCs w:val="24"/>
              </w:rPr>
              <w:t>RE: Certification Review</w:t>
            </w:r>
          </w:p>
          <w:p w14:paraId="4FF9EAAE" w14:textId="357B425A" w:rsidR="005E2BB3" w:rsidRPr="00A00D5B" w:rsidRDefault="005E2BB3" w:rsidP="00A8296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3074" w:type="dxa"/>
          </w:tcPr>
          <w:p w14:paraId="41ACE5D6" w14:textId="3E28DB92" w:rsidR="002248F5" w:rsidRPr="00A00D5B" w:rsidRDefault="002248F5" w:rsidP="00F66AA0">
            <w:pPr>
              <w:keepNext/>
              <w:spacing w:before="240" w:after="480"/>
              <w:outlineLvl w:val="1"/>
              <w:rPr>
                <w:sz w:val="24"/>
                <w:szCs w:val="24"/>
              </w:rPr>
            </w:pPr>
            <w:bookmarkStart w:id="3" w:name="Date"/>
            <w:bookmarkEnd w:id="3"/>
          </w:p>
        </w:tc>
      </w:tr>
    </w:tbl>
    <w:p w14:paraId="32F6F688" w14:textId="77777777" w:rsidR="002248F5" w:rsidRDefault="002248F5" w:rsidP="002248F5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</w:rPr>
      </w:pPr>
      <w:r w:rsidRPr="00A00D5B">
        <w:rPr>
          <w:rFonts w:cs="Arial"/>
          <w:sz w:val="24"/>
          <w:szCs w:val="24"/>
        </w:rPr>
        <w:t xml:space="preserve">Dear </w:t>
      </w:r>
      <w:bookmarkStart w:id="4" w:name="Dear"/>
      <w:bookmarkEnd w:id="4"/>
      <w:r>
        <w:rPr>
          <w:rFonts w:cs="Arial"/>
          <w:bCs/>
          <w:sz w:val="24"/>
          <w:szCs w:val="24"/>
        </w:rPr>
        <w:t>Darla</w:t>
      </w:r>
      <w:r w:rsidRPr="00A00D5B">
        <w:rPr>
          <w:rFonts w:cs="Arial"/>
          <w:sz w:val="24"/>
          <w:szCs w:val="24"/>
        </w:rPr>
        <w:t>:</w:t>
      </w:r>
    </w:p>
    <w:p w14:paraId="475C85EA" w14:textId="77777777" w:rsidR="00F66AA0" w:rsidRPr="00A00D5B" w:rsidRDefault="00F66AA0" w:rsidP="002248F5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</w:rPr>
      </w:pPr>
    </w:p>
    <w:p w14:paraId="438A38ED" w14:textId="1DE2DDB6" w:rsidR="002248F5" w:rsidRPr="00A00D5B" w:rsidRDefault="001D0D40" w:rsidP="002248F5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Upon certification review on April 29, 2025, </w:t>
      </w:r>
      <w:r w:rsidR="00FC6681">
        <w:rPr>
          <w:rFonts w:cs="Arial"/>
          <w:sz w:val="24"/>
          <w:szCs w:val="24"/>
        </w:rPr>
        <w:t xml:space="preserve">Deaf Ability Resource, Inc. has been granted a Three-Year </w:t>
      </w:r>
      <w:r w:rsidR="00337A9D">
        <w:rPr>
          <w:rFonts w:cs="Arial"/>
          <w:sz w:val="24"/>
          <w:szCs w:val="24"/>
        </w:rPr>
        <w:t>certification</w:t>
      </w:r>
      <w:r w:rsidR="00F66AA0">
        <w:rPr>
          <w:rFonts w:cs="Arial"/>
          <w:sz w:val="24"/>
          <w:szCs w:val="24"/>
        </w:rPr>
        <w:t xml:space="preserve"> to provide the </w:t>
      </w:r>
      <w:r w:rsidR="002248F5" w:rsidRPr="00A00D5B">
        <w:rPr>
          <w:rFonts w:cs="Arial"/>
          <w:sz w:val="24"/>
          <w:szCs w:val="24"/>
        </w:rPr>
        <w:t>following services</w:t>
      </w:r>
      <w:r w:rsidR="00F66AA0">
        <w:rPr>
          <w:rFonts w:cs="Arial"/>
          <w:sz w:val="24"/>
          <w:szCs w:val="24"/>
        </w:rPr>
        <w:t xml:space="preserve"> to consumers of DOR</w:t>
      </w:r>
      <w:r w:rsidR="002248F5" w:rsidRPr="00A00D5B">
        <w:rPr>
          <w:rFonts w:cs="Arial"/>
          <w:sz w:val="24"/>
          <w:szCs w:val="24"/>
        </w:rPr>
        <w:t>:</w:t>
      </w:r>
    </w:p>
    <w:p w14:paraId="28B6AA8D" w14:textId="77777777" w:rsidR="002248F5" w:rsidRPr="00A00D5B" w:rsidRDefault="002248F5" w:rsidP="002248F5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</w:rPr>
      </w:pPr>
    </w:p>
    <w:p w14:paraId="26E66AC0" w14:textId="7748A4C8" w:rsidR="000A7139" w:rsidRPr="000A7139" w:rsidRDefault="000A7139" w:rsidP="000A713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04"/>
        <w:rPr>
          <w:rFonts w:ascii="Arial" w:hAnsi="Arial" w:cs="Arial"/>
        </w:rPr>
      </w:pPr>
      <w:r w:rsidRPr="000A7139">
        <w:rPr>
          <w:rFonts w:ascii="Arial" w:hAnsi="Arial" w:cs="Arial"/>
        </w:rPr>
        <w:t>Situational Assessment – 47CRPih, 47CRPihw</w:t>
      </w:r>
    </w:p>
    <w:p w14:paraId="709A0138" w14:textId="524D2076" w:rsidR="000A7139" w:rsidRPr="000A7139" w:rsidRDefault="000A7139" w:rsidP="000A713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04"/>
        <w:rPr>
          <w:rFonts w:ascii="Arial" w:hAnsi="Arial" w:cs="Arial"/>
        </w:rPr>
      </w:pPr>
      <w:r w:rsidRPr="000A7139">
        <w:rPr>
          <w:rFonts w:ascii="Arial" w:hAnsi="Arial" w:cs="Arial"/>
        </w:rPr>
        <w:t>Personal, Vocational, Social Adjustment – 38CRPih</w:t>
      </w:r>
    </w:p>
    <w:p w14:paraId="5F2DA765" w14:textId="3C211F13" w:rsidR="000A7139" w:rsidRPr="000A7139" w:rsidRDefault="000A7139" w:rsidP="000A713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04"/>
        <w:rPr>
          <w:rFonts w:ascii="Arial" w:hAnsi="Arial" w:cs="Arial"/>
        </w:rPr>
      </w:pPr>
      <w:r w:rsidRPr="000A7139">
        <w:rPr>
          <w:rFonts w:ascii="Arial" w:hAnsi="Arial" w:cs="Arial"/>
        </w:rPr>
        <w:t>Employment Services – 124CRP, 125CRP, 126CRP, 127CRP</w:t>
      </w:r>
    </w:p>
    <w:p w14:paraId="757BB6D0" w14:textId="37883DCA" w:rsidR="000A7139" w:rsidRPr="000A7139" w:rsidRDefault="000A7139" w:rsidP="000A713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04"/>
        <w:rPr>
          <w:rFonts w:ascii="Arial" w:hAnsi="Arial" w:cs="Arial"/>
        </w:rPr>
      </w:pPr>
      <w:r w:rsidRPr="000A7139">
        <w:rPr>
          <w:rFonts w:ascii="Arial" w:hAnsi="Arial" w:cs="Arial"/>
        </w:rPr>
        <w:t>Short Term Supports – 248CRPih</w:t>
      </w:r>
    </w:p>
    <w:p w14:paraId="262143B3" w14:textId="3B07B5AE" w:rsidR="000A7139" w:rsidRPr="000A7139" w:rsidRDefault="000A7139" w:rsidP="000A713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04"/>
        <w:rPr>
          <w:rFonts w:ascii="Arial" w:hAnsi="Arial" w:cs="Arial"/>
        </w:rPr>
      </w:pPr>
      <w:r w:rsidRPr="000A7139">
        <w:rPr>
          <w:rFonts w:ascii="Arial" w:hAnsi="Arial" w:cs="Arial"/>
        </w:rPr>
        <w:t>Student Work Experience – P2CRP, P2CRPw</w:t>
      </w:r>
    </w:p>
    <w:p w14:paraId="5BF962B5" w14:textId="652EE080" w:rsidR="00F66AA0" w:rsidRDefault="00F66AA0" w:rsidP="000A7139">
      <w:pPr>
        <w:widowControl w:val="0"/>
        <w:tabs>
          <w:tab w:val="left" w:pos="-720"/>
        </w:tabs>
        <w:ind w:righ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</w:t>
      </w:r>
    </w:p>
    <w:p w14:paraId="48CC7EE1" w14:textId="77777777" w:rsidR="002248F5" w:rsidRPr="00A00D5B" w:rsidRDefault="002248F5" w:rsidP="002248F5">
      <w:pPr>
        <w:widowControl w:val="0"/>
        <w:tabs>
          <w:tab w:val="left" w:pos="-720"/>
        </w:tabs>
        <w:ind w:right="720"/>
        <w:rPr>
          <w:rFonts w:cs="Arial"/>
          <w:sz w:val="24"/>
          <w:szCs w:val="24"/>
        </w:rPr>
      </w:pPr>
      <w:r w:rsidRPr="00A00D5B">
        <w:rPr>
          <w:rFonts w:cs="Arial"/>
          <w:sz w:val="24"/>
          <w:szCs w:val="24"/>
        </w:rPr>
        <w:t xml:space="preserve">  </w:t>
      </w:r>
    </w:p>
    <w:p w14:paraId="4DF719CA" w14:textId="77777777" w:rsidR="00337A9D" w:rsidRPr="00A00D5B" w:rsidRDefault="00337A9D" w:rsidP="00337A9D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  <w:u w:val="single"/>
        </w:rPr>
      </w:pPr>
      <w:r w:rsidRPr="00337A9D">
        <w:rPr>
          <w:rFonts w:cs="Arial"/>
          <w:b/>
          <w:bCs/>
          <w:sz w:val="24"/>
          <w:szCs w:val="24"/>
          <w:u w:val="single"/>
        </w:rPr>
        <w:t>This certification will expire on April 29, 2028.</w:t>
      </w:r>
      <w:r>
        <w:rPr>
          <w:rFonts w:cs="Arial"/>
          <w:sz w:val="24"/>
          <w:szCs w:val="24"/>
        </w:rPr>
        <w:t xml:space="preserve"> </w:t>
      </w:r>
      <w:r w:rsidRPr="00337A9D">
        <w:rPr>
          <w:rFonts w:cs="Arial"/>
          <w:sz w:val="24"/>
          <w:szCs w:val="24"/>
        </w:rPr>
        <w:t>You are responsible for contacting me at least six weeks prior to the expiration dates to schedule the next reviews.</w:t>
      </w:r>
      <w:r w:rsidRPr="00A00D5B">
        <w:rPr>
          <w:rFonts w:cs="Arial"/>
          <w:sz w:val="24"/>
          <w:szCs w:val="24"/>
          <w:u w:val="single"/>
        </w:rPr>
        <w:t xml:space="preserve"> </w:t>
      </w:r>
    </w:p>
    <w:p w14:paraId="0725E615" w14:textId="77777777" w:rsidR="002248F5" w:rsidRPr="00A00D5B" w:rsidRDefault="002248F5" w:rsidP="002248F5">
      <w:pPr>
        <w:widowControl w:val="0"/>
        <w:tabs>
          <w:tab w:val="left" w:pos="-720"/>
        </w:tabs>
        <w:ind w:right="720"/>
        <w:rPr>
          <w:rFonts w:cs="Arial"/>
          <w:sz w:val="24"/>
          <w:szCs w:val="24"/>
        </w:rPr>
      </w:pPr>
    </w:p>
    <w:p w14:paraId="799E5F3D" w14:textId="77777777" w:rsidR="002248F5" w:rsidRPr="00A00D5B" w:rsidRDefault="002248F5" w:rsidP="002248F5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</w:rPr>
      </w:pPr>
    </w:p>
    <w:p w14:paraId="4BB8A351" w14:textId="77777777" w:rsidR="002248F5" w:rsidRPr="00A00D5B" w:rsidRDefault="002248F5" w:rsidP="002248F5">
      <w:pPr>
        <w:widowControl w:val="0"/>
        <w:tabs>
          <w:tab w:val="left" w:pos="-720"/>
        </w:tabs>
        <w:ind w:left="720" w:right="720"/>
        <w:rPr>
          <w:rFonts w:cs="Arial"/>
          <w:sz w:val="24"/>
          <w:szCs w:val="24"/>
        </w:rPr>
      </w:pPr>
      <w:r w:rsidRPr="00A00D5B">
        <w:rPr>
          <w:rFonts w:cs="Arial"/>
          <w:sz w:val="24"/>
          <w:szCs w:val="24"/>
        </w:rPr>
        <w:t>Please continue to maintain ongoing contact with the local DOR offices to ensure adequate and appropriate referrals to the services. I appreciate your patience and cooperation throughout this process. Please contact with any questions or concerns you may have.</w:t>
      </w:r>
    </w:p>
    <w:p w14:paraId="055E3385" w14:textId="77777777" w:rsidR="002248F5" w:rsidRPr="00A00D5B" w:rsidRDefault="002248F5" w:rsidP="002248F5">
      <w:pPr>
        <w:widowControl w:val="0"/>
        <w:tabs>
          <w:tab w:val="left" w:pos="-720"/>
        </w:tabs>
        <w:ind w:right="720"/>
        <w:rPr>
          <w:rFonts w:cs="Arial"/>
          <w:sz w:val="24"/>
          <w:szCs w:val="24"/>
        </w:rPr>
      </w:pPr>
    </w:p>
    <w:p w14:paraId="09EB27AC" w14:textId="77777777" w:rsidR="004F4C05" w:rsidRDefault="002248F5" w:rsidP="002248F5">
      <w:pPr>
        <w:widowControl w:val="0"/>
        <w:tabs>
          <w:tab w:val="left" w:pos="-720"/>
        </w:tabs>
        <w:ind w:right="720"/>
        <w:rPr>
          <w:rFonts w:cs="Arial"/>
          <w:sz w:val="24"/>
          <w:szCs w:val="24"/>
        </w:rPr>
      </w:pPr>
      <w:r w:rsidRPr="00A00D5B">
        <w:rPr>
          <w:rFonts w:cs="Arial"/>
          <w:sz w:val="24"/>
          <w:szCs w:val="24"/>
        </w:rPr>
        <w:tab/>
        <w:t>Sincerely,</w:t>
      </w:r>
    </w:p>
    <w:p w14:paraId="33C49989" w14:textId="77777777" w:rsidR="006F2420" w:rsidRPr="00A00D5B" w:rsidRDefault="006F2420" w:rsidP="002248F5">
      <w:pPr>
        <w:widowControl w:val="0"/>
        <w:tabs>
          <w:tab w:val="left" w:pos="-720"/>
        </w:tabs>
        <w:ind w:right="720"/>
        <w:rPr>
          <w:rFonts w:cs="Arial"/>
          <w:sz w:val="24"/>
          <w:szCs w:val="24"/>
        </w:rPr>
      </w:pPr>
    </w:p>
    <w:p w14:paraId="2CEA3EE7" w14:textId="038A0C09" w:rsidR="004F4C05" w:rsidRPr="00D91DD5" w:rsidRDefault="002248F5" w:rsidP="00A77755">
      <w:pPr>
        <w:widowControl w:val="0"/>
        <w:tabs>
          <w:tab w:val="left" w:pos="-720"/>
        </w:tabs>
        <w:ind w:right="720"/>
        <w:rPr>
          <w:rFonts w:ascii="Fairwater Script" w:hAnsi="Fairwater Script"/>
          <w:bCs/>
          <w:color w:val="0070C0"/>
          <w:sz w:val="32"/>
          <w:szCs w:val="32"/>
        </w:rPr>
      </w:pPr>
      <w:r w:rsidRPr="00D91DD5">
        <w:rPr>
          <w:rFonts w:ascii="Times New Roman" w:hAnsi="Times New Roman"/>
          <w:bCs/>
          <w:sz w:val="24"/>
          <w:szCs w:val="24"/>
        </w:rPr>
        <w:tab/>
      </w:r>
      <w:r w:rsidR="00A77755" w:rsidRPr="00D91DD5">
        <w:rPr>
          <w:rFonts w:ascii="Fairwater Script" w:hAnsi="Fairwater Script"/>
          <w:bCs/>
          <w:color w:val="0070C0"/>
          <w:sz w:val="32"/>
          <w:szCs w:val="32"/>
        </w:rPr>
        <w:t>Katie Gonzalez</w:t>
      </w:r>
    </w:p>
    <w:p w14:paraId="0E5FDBB3" w14:textId="0011E250" w:rsidR="00D91DD5" w:rsidRPr="00D91DD5" w:rsidRDefault="00D91DD5" w:rsidP="00A77755">
      <w:pPr>
        <w:widowControl w:val="0"/>
        <w:tabs>
          <w:tab w:val="left" w:pos="-720"/>
        </w:tabs>
        <w:ind w:right="720"/>
        <w:rPr>
          <w:rFonts w:cs="Arial"/>
          <w:bCs/>
          <w:sz w:val="24"/>
          <w:szCs w:val="24"/>
        </w:rPr>
      </w:pPr>
      <w:r>
        <w:rPr>
          <w:rFonts w:ascii="Fairwater Script" w:hAnsi="Fairwater Script"/>
          <w:b/>
          <w:color w:val="0070C0"/>
          <w:sz w:val="32"/>
          <w:szCs w:val="32"/>
        </w:rPr>
        <w:tab/>
      </w:r>
      <w:r w:rsidRPr="00D91DD5">
        <w:rPr>
          <w:rFonts w:cs="Arial"/>
          <w:bCs/>
          <w:sz w:val="24"/>
          <w:szCs w:val="24"/>
        </w:rPr>
        <w:t xml:space="preserve">Katie </w:t>
      </w:r>
      <w:r>
        <w:rPr>
          <w:rFonts w:cs="Arial"/>
          <w:bCs/>
          <w:sz w:val="24"/>
          <w:szCs w:val="24"/>
        </w:rPr>
        <w:t>Gonzalez</w:t>
      </w:r>
    </w:p>
    <w:p w14:paraId="317BEC86" w14:textId="3F2B3FCA" w:rsidR="002248F5" w:rsidRPr="00A00D5B" w:rsidRDefault="002248F5" w:rsidP="002248F5">
      <w:pPr>
        <w:widowControl w:val="0"/>
        <w:tabs>
          <w:tab w:val="left" w:pos="-720"/>
        </w:tabs>
        <w:ind w:right="720"/>
        <w:rPr>
          <w:sz w:val="24"/>
          <w:szCs w:val="24"/>
        </w:rPr>
      </w:pPr>
      <w:r w:rsidRPr="00A00D5B">
        <w:rPr>
          <w:sz w:val="24"/>
          <w:szCs w:val="24"/>
        </w:rPr>
        <w:tab/>
      </w:r>
      <w:r>
        <w:rPr>
          <w:sz w:val="24"/>
          <w:szCs w:val="24"/>
        </w:rPr>
        <w:t>Community Resource</w:t>
      </w:r>
      <w:r w:rsidR="00757FB1">
        <w:rPr>
          <w:sz w:val="24"/>
          <w:szCs w:val="24"/>
        </w:rPr>
        <w:t>s</w:t>
      </w:r>
      <w:r w:rsidRPr="00A00D5B">
        <w:rPr>
          <w:sz w:val="24"/>
          <w:szCs w:val="24"/>
        </w:rPr>
        <w:t xml:space="preserve"> Specialist</w:t>
      </w:r>
      <w:r w:rsidR="00A77755">
        <w:rPr>
          <w:sz w:val="24"/>
          <w:szCs w:val="24"/>
        </w:rPr>
        <w:t>, Specialized Services</w:t>
      </w:r>
    </w:p>
    <w:p w14:paraId="7A2DAAE4" w14:textId="77777777" w:rsidR="002248F5" w:rsidRPr="00A00D5B" w:rsidRDefault="002248F5" w:rsidP="002248F5">
      <w:pPr>
        <w:widowControl w:val="0"/>
        <w:tabs>
          <w:tab w:val="left" w:pos="-720"/>
        </w:tabs>
        <w:ind w:right="720"/>
        <w:rPr>
          <w:szCs w:val="24"/>
        </w:rPr>
      </w:pPr>
    </w:p>
    <w:p w14:paraId="4501E157" w14:textId="77777777" w:rsidR="001A1BDD" w:rsidRPr="002A24B4" w:rsidRDefault="00757FB1" w:rsidP="002A24B4">
      <w:pPr>
        <w:widowControl w:val="0"/>
        <w:tabs>
          <w:tab w:val="left" w:pos="-720"/>
        </w:tabs>
        <w:ind w:right="720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ab/>
        <w:t>c</w:t>
      </w:r>
      <w:r w:rsidR="002248F5" w:rsidRPr="00A00D5B">
        <w:rPr>
          <w:sz w:val="24"/>
          <w:szCs w:val="24"/>
        </w:rPr>
        <w:t>c:</w:t>
      </w:r>
      <w:r w:rsidR="00F66AA0">
        <w:rPr>
          <w:sz w:val="24"/>
          <w:szCs w:val="24"/>
        </w:rPr>
        <w:t xml:space="preserve">  Deaf and Hard of Hearing Services;  </w:t>
      </w:r>
      <w:r>
        <w:rPr>
          <w:sz w:val="24"/>
          <w:szCs w:val="24"/>
        </w:rPr>
        <w:t>C</w:t>
      </w:r>
      <w:r w:rsidR="002248F5">
        <w:rPr>
          <w:rFonts w:cs="Arial"/>
          <w:sz w:val="24"/>
          <w:szCs w:val="24"/>
        </w:rPr>
        <w:t>RDS File</w:t>
      </w:r>
      <w:bookmarkStart w:id="5" w:name="Start"/>
      <w:bookmarkEnd w:id="5"/>
      <w:r w:rsidR="002A24B4">
        <w:rPr>
          <w:rFonts w:cs="Arial"/>
          <w:sz w:val="24"/>
          <w:szCs w:val="24"/>
        </w:rPr>
        <w:t>s</w:t>
      </w:r>
    </w:p>
    <w:sectPr w:rsidR="001A1BDD" w:rsidRPr="002A24B4" w:rsidSect="00320BEB">
      <w:footerReference w:type="even" r:id="rId9"/>
      <w:footerReference w:type="default" r:id="rId10"/>
      <w:pgSz w:w="12240" w:h="15840"/>
      <w:pgMar w:top="360" w:right="720" w:bottom="1440" w:left="72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5D1A" w14:textId="77777777" w:rsidR="00A10D68" w:rsidRDefault="00A10D68">
      <w:r>
        <w:separator/>
      </w:r>
    </w:p>
  </w:endnote>
  <w:endnote w:type="continuationSeparator" w:id="0">
    <w:p w14:paraId="0151625E" w14:textId="77777777" w:rsidR="00A10D68" w:rsidRDefault="00A1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701D" w14:textId="77777777" w:rsidR="006D5CEF" w:rsidRDefault="008435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3FDF2" w14:textId="77777777" w:rsidR="006D5CEF" w:rsidRDefault="006D5C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41F5" w14:textId="77777777" w:rsidR="006D5CEF" w:rsidRDefault="006D5C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A5B9" w14:textId="77777777" w:rsidR="00A10D68" w:rsidRDefault="00A10D68">
      <w:r>
        <w:separator/>
      </w:r>
    </w:p>
  </w:footnote>
  <w:footnote w:type="continuationSeparator" w:id="0">
    <w:p w14:paraId="2886C6CC" w14:textId="77777777" w:rsidR="00A10D68" w:rsidRDefault="00A1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4109"/>
    <w:multiLevelType w:val="hybridMultilevel"/>
    <w:tmpl w:val="7B1EC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73CF6"/>
    <w:multiLevelType w:val="hybridMultilevel"/>
    <w:tmpl w:val="C81E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203C"/>
    <w:multiLevelType w:val="hybridMultilevel"/>
    <w:tmpl w:val="9C0E6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8395459">
    <w:abstractNumId w:val="1"/>
  </w:num>
  <w:num w:numId="2" w16cid:durableId="789323738">
    <w:abstractNumId w:val="0"/>
  </w:num>
  <w:num w:numId="3" w16cid:durableId="1590656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F5"/>
    <w:rsid w:val="00004457"/>
    <w:rsid w:val="0002050C"/>
    <w:rsid w:val="00060876"/>
    <w:rsid w:val="000A7139"/>
    <w:rsid w:val="000B737F"/>
    <w:rsid w:val="00101430"/>
    <w:rsid w:val="001A1BDD"/>
    <w:rsid w:val="001B4AF2"/>
    <w:rsid w:val="001D0D40"/>
    <w:rsid w:val="002248F5"/>
    <w:rsid w:val="002A24B4"/>
    <w:rsid w:val="002B7DAC"/>
    <w:rsid w:val="002C491A"/>
    <w:rsid w:val="00337A9D"/>
    <w:rsid w:val="0038472D"/>
    <w:rsid w:val="003D3C63"/>
    <w:rsid w:val="00403A77"/>
    <w:rsid w:val="004F4C05"/>
    <w:rsid w:val="00541F9B"/>
    <w:rsid w:val="005E2BB3"/>
    <w:rsid w:val="00634862"/>
    <w:rsid w:val="006C2844"/>
    <w:rsid w:val="006D5CEF"/>
    <w:rsid w:val="006E117F"/>
    <w:rsid w:val="006F2420"/>
    <w:rsid w:val="00757FB1"/>
    <w:rsid w:val="00773D8F"/>
    <w:rsid w:val="0084350E"/>
    <w:rsid w:val="008869EF"/>
    <w:rsid w:val="00904594"/>
    <w:rsid w:val="00920EE4"/>
    <w:rsid w:val="00A10D68"/>
    <w:rsid w:val="00A1668B"/>
    <w:rsid w:val="00A77755"/>
    <w:rsid w:val="00A77FF3"/>
    <w:rsid w:val="00A82967"/>
    <w:rsid w:val="00AB0550"/>
    <w:rsid w:val="00B54C93"/>
    <w:rsid w:val="00B70511"/>
    <w:rsid w:val="00BA4CFC"/>
    <w:rsid w:val="00BC073D"/>
    <w:rsid w:val="00C75511"/>
    <w:rsid w:val="00CA00D8"/>
    <w:rsid w:val="00D91DD5"/>
    <w:rsid w:val="00E43CE9"/>
    <w:rsid w:val="00E60EE0"/>
    <w:rsid w:val="00F66AA0"/>
    <w:rsid w:val="00F94B9B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D76BC"/>
  <w15:docId w15:val="{FD6E906F-C1FC-47F7-8A25-2A1AB29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F5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4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F5"/>
    <w:rPr>
      <w:rFonts w:ascii="Arial" w:hAnsi="Arial"/>
      <w:sz w:val="28"/>
    </w:rPr>
  </w:style>
  <w:style w:type="character" w:styleId="PageNumber">
    <w:name w:val="page number"/>
    <w:basedOn w:val="DefaultParagraphFont"/>
    <w:semiHidden/>
    <w:rsid w:val="002248F5"/>
  </w:style>
  <w:style w:type="paragraph" w:styleId="BalloonText">
    <w:name w:val="Balloon Text"/>
    <w:basedOn w:val="Normal"/>
    <w:link w:val="BalloonTextChar"/>
    <w:uiPriority w:val="99"/>
    <w:semiHidden/>
    <w:unhideWhenUsed/>
    <w:rsid w:val="00224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139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subrown</dc:creator>
  <cp:lastModifiedBy>Gonzalez, Katie@DOR</cp:lastModifiedBy>
  <cp:revision>25</cp:revision>
  <cp:lastPrinted>2016-03-14T21:35:00Z</cp:lastPrinted>
  <dcterms:created xsi:type="dcterms:W3CDTF">2025-04-29T21:44:00Z</dcterms:created>
  <dcterms:modified xsi:type="dcterms:W3CDTF">2025-04-29T22:29:00Z</dcterms:modified>
</cp:coreProperties>
</file>